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729E" w14:textId="77777777" w:rsidR="00011E5D" w:rsidRPr="001F1C90" w:rsidRDefault="00011E5D" w:rsidP="00736A54">
      <w:pPr>
        <w:rPr>
          <w:rFonts w:asciiTheme="majorHAnsi" w:hAnsiTheme="majorHAnsi" w:cstheme="majorHAnsi"/>
        </w:rPr>
      </w:pPr>
    </w:p>
    <w:p w14:paraId="6D01E34C" w14:textId="7D23BB1E" w:rsidR="00DD71A3" w:rsidRPr="001F1C90" w:rsidRDefault="00C076B4" w:rsidP="00FF7BFF">
      <w:pPr>
        <w:pStyle w:val="Title"/>
        <w:jc w:val="center"/>
      </w:pPr>
      <w:r w:rsidRPr="001F1C90">
        <w:t>TI Welcome Letter</w:t>
      </w:r>
    </w:p>
    <w:p w14:paraId="7C79DAE2" w14:textId="340E50F3" w:rsidR="00011E5D" w:rsidRPr="001F1C90" w:rsidRDefault="00F122DF" w:rsidP="00FF7BFF">
      <w:pPr>
        <w:pStyle w:val="Subtitle"/>
        <w:jc w:val="center"/>
      </w:pPr>
      <w:r w:rsidRPr="001F1C90">
        <w:t>Sample</w:t>
      </w:r>
      <w:r w:rsidR="00DD71A3" w:rsidRPr="001F1C90">
        <w:t xml:space="preserve"> University</w:t>
      </w:r>
    </w:p>
    <w:tbl>
      <w:tblPr>
        <w:tblStyle w:val="a"/>
        <w:tblW w:w="100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011E5D" w:rsidRPr="001F1C90" w14:paraId="5D952270" w14:textId="77777777">
        <w:trPr>
          <w:trHeight w:val="2020"/>
        </w:trPr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4E79" w14:textId="5E534D3C" w:rsidR="00970E2F" w:rsidRPr="00C1179D" w:rsidRDefault="00C1179D" w:rsidP="00970E2F">
            <w:pPr>
              <w:widowControl w:val="0"/>
              <w:spacing w:line="300" w:lineRule="exact"/>
              <w:rPr>
                <w:b/>
                <w:bCs/>
                <w:color w:val="2F3941"/>
              </w:rPr>
            </w:pPr>
            <w:r w:rsidRPr="00C1179D">
              <w:rPr>
                <w:b/>
                <w:bCs/>
                <w:color w:val="2F3941"/>
              </w:rPr>
              <w:t>Hello from</w:t>
            </w:r>
            <w:r w:rsidR="00970E2F" w:rsidRPr="00C1179D">
              <w:rPr>
                <w:b/>
                <w:bCs/>
                <w:color w:val="2F3941"/>
              </w:rPr>
              <w:t xml:space="preserve"> Sample University!</w:t>
            </w:r>
          </w:p>
          <w:p w14:paraId="5E005061" w14:textId="555A180A" w:rsidR="00970E2F" w:rsidRPr="00FF7BFF" w:rsidRDefault="00970E2F" w:rsidP="00B7605B">
            <w:pPr>
              <w:widowControl w:val="0"/>
              <w:spacing w:line="300" w:lineRule="exact"/>
              <w:rPr>
                <w:color w:val="2F3941"/>
              </w:rPr>
            </w:pPr>
            <w:r w:rsidRPr="00FF7BFF">
              <w:rPr>
                <w:color w:val="2F3941"/>
              </w:rPr>
              <w:t xml:space="preserve">You will receive your Sample University username and password from </w:t>
            </w:r>
            <w:hyperlink r:id="rId10" w:history="1">
              <w:r w:rsidRPr="00FF7BFF">
                <w:rPr>
                  <w:rStyle w:val="Hyperlink"/>
                </w:rPr>
                <w:t>sample@sampleuniversity.com</w:t>
              </w:r>
            </w:hyperlink>
            <w:r w:rsidRPr="00FF7BFF">
              <w:rPr>
                <w:color w:val="2F3941"/>
              </w:rPr>
              <w:t xml:space="preserve"> within 48 hours of your enrollment acceptance. Once received, you will be able to access your Sample University email and the</w:t>
            </w:r>
            <w:r w:rsidR="008D4D3B" w:rsidRPr="00FF7BFF">
              <w:rPr>
                <w:color w:val="2F3941"/>
              </w:rPr>
              <w:t xml:space="preserve"> </w:t>
            </w:r>
            <w:proofErr w:type="spellStart"/>
            <w:r w:rsidR="008D4D3B" w:rsidRPr="00FF7BFF">
              <w:rPr>
                <w:color w:val="2F3941"/>
              </w:rPr>
              <w:t>SampleLMS</w:t>
            </w:r>
            <w:proofErr w:type="spellEnd"/>
            <w:r w:rsidR="008D4D3B" w:rsidRPr="00FF7BFF">
              <w:rPr>
                <w:color w:val="2F3941"/>
              </w:rPr>
              <w:t xml:space="preserve"> </w:t>
            </w:r>
            <w:r w:rsidRPr="00FF7BFF">
              <w:rPr>
                <w:color w:val="2F3941"/>
              </w:rPr>
              <w:t xml:space="preserve">platform </w:t>
            </w:r>
            <w:r w:rsidR="00B7605B" w:rsidRPr="00FF7BFF">
              <w:rPr>
                <w:color w:val="2F3941"/>
              </w:rPr>
              <w:t>(</w:t>
            </w:r>
            <w:hyperlink r:id="rId11" w:history="1">
              <w:r w:rsidR="004C383A" w:rsidRPr="00FF7BFF">
                <w:rPr>
                  <w:rStyle w:val="Hyperlink"/>
                </w:rPr>
                <w:t>https://SampleLMS.sampleuniversity.com</w:t>
              </w:r>
            </w:hyperlink>
            <w:r w:rsidR="00B7605B" w:rsidRPr="00FF7BFF">
              <w:rPr>
                <w:color w:val="2F3941"/>
              </w:rPr>
              <w:t xml:space="preserve">) </w:t>
            </w:r>
            <w:r w:rsidRPr="00FF7BFF">
              <w:rPr>
                <w:color w:val="2F3941"/>
              </w:rPr>
              <w:t>where your course will be located.</w:t>
            </w:r>
          </w:p>
          <w:p w14:paraId="609F0A29" w14:textId="77777777" w:rsidR="00B7605B" w:rsidRPr="00FF7BFF" w:rsidRDefault="00B7605B" w:rsidP="00B7605B">
            <w:pPr>
              <w:widowControl w:val="0"/>
              <w:spacing w:line="300" w:lineRule="exact"/>
              <w:rPr>
                <w:color w:val="2F3941"/>
              </w:rPr>
            </w:pPr>
          </w:p>
          <w:p w14:paraId="1F771BF9" w14:textId="001169D2" w:rsidR="00B7605B" w:rsidRPr="00FF7BFF" w:rsidRDefault="008D4D3B" w:rsidP="00B7605B">
            <w:pPr>
              <w:widowControl w:val="0"/>
              <w:spacing w:line="300" w:lineRule="exact"/>
              <w:rPr>
                <w:color w:val="2F3941"/>
              </w:rPr>
            </w:pPr>
            <w:r w:rsidRPr="00FF7BFF">
              <w:rPr>
                <w:color w:val="2F3941"/>
              </w:rPr>
              <w:t xml:space="preserve">You will be able to access your course in </w:t>
            </w:r>
            <w:proofErr w:type="spellStart"/>
            <w:r w:rsidRPr="00FF7BFF">
              <w:rPr>
                <w:color w:val="2F3941"/>
              </w:rPr>
              <w:t>SampleLMS</w:t>
            </w:r>
            <w:proofErr w:type="spellEnd"/>
            <w:r w:rsidRPr="00FF7BFF">
              <w:rPr>
                <w:color w:val="2F3941"/>
              </w:rPr>
              <w:t xml:space="preserve"> on the Sunday </w:t>
            </w:r>
            <w:r w:rsidR="00B7605B" w:rsidRPr="00FF7BFF">
              <w:rPr>
                <w:color w:val="2F3941"/>
              </w:rPr>
              <w:t>prior to</w:t>
            </w:r>
            <w:r w:rsidRPr="00FF7BFF">
              <w:rPr>
                <w:color w:val="2F3941"/>
              </w:rPr>
              <w:t xml:space="preserve"> the course Start Date</w:t>
            </w:r>
            <w:r w:rsidR="00B7605B" w:rsidRPr="00FF7BFF">
              <w:rPr>
                <w:color w:val="2F3941"/>
              </w:rPr>
              <w:t xml:space="preserve">. We encourage you to login </w:t>
            </w:r>
            <w:r w:rsidR="004C383A" w:rsidRPr="00FF7BFF">
              <w:rPr>
                <w:color w:val="2F3941"/>
              </w:rPr>
              <w:t xml:space="preserve">and read the </w:t>
            </w:r>
            <w:proofErr w:type="gramStart"/>
            <w:r w:rsidR="004C383A" w:rsidRPr="00FF7BFF">
              <w:rPr>
                <w:color w:val="2F3941"/>
              </w:rPr>
              <w:t>syllabus</w:t>
            </w:r>
            <w:proofErr w:type="gramEnd"/>
            <w:r w:rsidR="004C383A" w:rsidRPr="00FF7BFF">
              <w:rPr>
                <w:color w:val="2F3941"/>
              </w:rPr>
              <w:t xml:space="preserve"> so you are aware of the course requirements and deadlines in</w:t>
            </w:r>
            <w:r w:rsidRPr="00FF7BFF">
              <w:rPr>
                <w:color w:val="2F3941"/>
              </w:rPr>
              <w:t xml:space="preserve"> the weeks ahead.</w:t>
            </w:r>
          </w:p>
          <w:p w14:paraId="3673D09E" w14:textId="77777777" w:rsidR="00B7605B" w:rsidRPr="00FF7BFF" w:rsidRDefault="00B7605B" w:rsidP="00B7605B">
            <w:pPr>
              <w:widowControl w:val="0"/>
              <w:spacing w:line="300" w:lineRule="exact"/>
              <w:rPr>
                <w:color w:val="2F3941"/>
              </w:rPr>
            </w:pPr>
          </w:p>
          <w:p w14:paraId="1D4BAE07" w14:textId="1F091634" w:rsidR="008D4D3B" w:rsidRPr="00FF7BFF" w:rsidRDefault="00970E2F" w:rsidP="00B7605B">
            <w:pPr>
              <w:widowControl w:val="0"/>
              <w:spacing w:line="300" w:lineRule="exact"/>
              <w:rPr>
                <w:color w:val="2F3941"/>
              </w:rPr>
            </w:pPr>
            <w:r w:rsidRPr="00FF7BFF">
              <w:rPr>
                <w:color w:val="2F3941"/>
              </w:rPr>
              <w:t xml:space="preserve">Please contact </w:t>
            </w:r>
            <w:hyperlink r:id="rId12" w:history="1">
              <w:r w:rsidR="008D4D3B" w:rsidRPr="00FF7BFF">
                <w:rPr>
                  <w:rStyle w:val="Hyperlink"/>
                </w:rPr>
                <w:t>sample@sampleuniversity.com</w:t>
              </w:r>
            </w:hyperlink>
            <w:r w:rsidR="008D4D3B" w:rsidRPr="00FF7BFF">
              <w:t xml:space="preserve"> </w:t>
            </w:r>
            <w:r w:rsidR="00FF7BFF" w:rsidRPr="00FF7BFF">
              <w:t xml:space="preserve">or </w:t>
            </w:r>
            <w:hyperlink r:id="rId13" w:history="1">
              <w:r w:rsidR="00FF7BFF" w:rsidRPr="00FF7BFF">
                <w:rPr>
                  <w:rStyle w:val="Hyperlink"/>
                </w:rPr>
                <w:t>helpdesk@sampleuniversity.edu</w:t>
              </w:r>
            </w:hyperlink>
            <w:r w:rsidR="00FF7BFF" w:rsidRPr="00FF7BFF">
              <w:t xml:space="preserve"> </w:t>
            </w:r>
            <w:r w:rsidRPr="00FF7BFF">
              <w:rPr>
                <w:color w:val="2F3941"/>
              </w:rPr>
              <w:t xml:space="preserve">if you have difficulty logging in or if you do not receive your login credentials. Be sure to check your Spam/Junk email folder in case the </w:t>
            </w:r>
            <w:r w:rsidR="00FF7BFF">
              <w:rPr>
                <w:color w:val="2F3941"/>
              </w:rPr>
              <w:t>login information</w:t>
            </w:r>
            <w:r w:rsidRPr="00FF7BFF">
              <w:rPr>
                <w:color w:val="2F3941"/>
              </w:rPr>
              <w:t xml:space="preserve"> went there</w:t>
            </w:r>
            <w:r w:rsidR="00FF7BFF">
              <w:rPr>
                <w:color w:val="2F3941"/>
              </w:rPr>
              <w:t xml:space="preserve"> by accident.</w:t>
            </w:r>
          </w:p>
          <w:p w14:paraId="6E071BEC" w14:textId="77777777" w:rsidR="00B7605B" w:rsidRPr="00FF7BFF" w:rsidRDefault="00B7605B" w:rsidP="00B7605B">
            <w:pPr>
              <w:widowControl w:val="0"/>
              <w:spacing w:line="300" w:lineRule="exact"/>
              <w:rPr>
                <w:color w:val="2F3941"/>
              </w:rPr>
            </w:pPr>
          </w:p>
          <w:p w14:paraId="4261EAA3" w14:textId="0F227549" w:rsidR="008D4D3B" w:rsidRPr="00C1179D" w:rsidRDefault="00C1179D" w:rsidP="00B7605B">
            <w:pPr>
              <w:widowControl w:val="0"/>
              <w:spacing w:line="300" w:lineRule="exact"/>
              <w:rPr>
                <w:b/>
                <w:bCs/>
                <w:color w:val="2F3941"/>
              </w:rPr>
            </w:pPr>
            <w:r w:rsidRPr="00C1179D">
              <w:rPr>
                <w:b/>
                <w:bCs/>
                <w:color w:val="2F3941"/>
              </w:rPr>
              <w:t xml:space="preserve">Other </w:t>
            </w:r>
            <w:r w:rsidR="004C383A" w:rsidRPr="00C1179D">
              <w:rPr>
                <w:b/>
                <w:bCs/>
                <w:color w:val="2F3941"/>
              </w:rPr>
              <w:t>Important Information:</w:t>
            </w:r>
          </w:p>
          <w:p w14:paraId="6AC17BF4" w14:textId="03EA0896" w:rsidR="008D4D3B" w:rsidRPr="00C1179D" w:rsidRDefault="00970E2F" w:rsidP="00C1179D">
            <w:pPr>
              <w:pStyle w:val="ListParagraph"/>
              <w:widowControl w:val="0"/>
              <w:numPr>
                <w:ilvl w:val="0"/>
                <w:numId w:val="16"/>
              </w:numPr>
              <w:spacing w:line="300" w:lineRule="exact"/>
              <w:rPr>
                <w:color w:val="2F3941"/>
              </w:rPr>
            </w:pPr>
            <w:r w:rsidRPr="00C1179D">
              <w:rPr>
                <w:color w:val="2F3941"/>
              </w:rPr>
              <w:t xml:space="preserve">You must login by the second calendar day of your class </w:t>
            </w:r>
            <w:proofErr w:type="gramStart"/>
            <w:r w:rsidRPr="00C1179D">
              <w:rPr>
                <w:color w:val="2F3941"/>
              </w:rPr>
              <w:t>in order to</w:t>
            </w:r>
            <w:proofErr w:type="gramEnd"/>
            <w:r w:rsidRPr="00C1179D">
              <w:rPr>
                <w:color w:val="2F3941"/>
              </w:rPr>
              <w:t xml:space="preserve"> become an active student at </w:t>
            </w:r>
            <w:r w:rsidR="00FF7BFF" w:rsidRPr="00C1179D">
              <w:rPr>
                <w:color w:val="2F3941"/>
              </w:rPr>
              <w:t>Sample</w:t>
            </w:r>
            <w:r w:rsidRPr="00C1179D">
              <w:rPr>
                <w:color w:val="2F3941"/>
              </w:rPr>
              <w:t xml:space="preserve"> University. Logging in prior to the Start Date of the course does not count towards attendance.</w:t>
            </w:r>
            <w:r w:rsidR="008D4D3B" w:rsidRPr="00C1179D">
              <w:rPr>
                <w:color w:val="2F3941"/>
              </w:rPr>
              <w:t xml:space="preserve"> Here is a link to our attendance policy</w:t>
            </w:r>
            <w:r w:rsidR="004C383A" w:rsidRPr="00C1179D">
              <w:rPr>
                <w:color w:val="2F3941"/>
              </w:rPr>
              <w:t xml:space="preserve">: </w:t>
            </w:r>
            <w:hyperlink r:id="rId14" w:history="1">
              <w:r w:rsidR="004C383A" w:rsidRPr="00FF7BFF">
                <w:rPr>
                  <w:rStyle w:val="Hyperlink"/>
                </w:rPr>
                <w:t>https://www.sampleuniversity.edu/attendancepolicy</w:t>
              </w:r>
            </w:hyperlink>
            <w:r w:rsidR="004C383A" w:rsidRPr="00C1179D">
              <w:rPr>
                <w:color w:val="2F3941"/>
              </w:rPr>
              <w:t>.</w:t>
            </w:r>
          </w:p>
          <w:p w14:paraId="088B3886" w14:textId="6B085691" w:rsidR="00970E2F" w:rsidRPr="00C1179D" w:rsidRDefault="00970E2F" w:rsidP="00C1179D">
            <w:pPr>
              <w:pStyle w:val="ListParagraph"/>
              <w:widowControl w:val="0"/>
              <w:numPr>
                <w:ilvl w:val="0"/>
                <w:numId w:val="16"/>
              </w:numPr>
              <w:spacing w:line="300" w:lineRule="exact"/>
              <w:rPr>
                <w:color w:val="2F3941"/>
              </w:rPr>
            </w:pPr>
            <w:r w:rsidRPr="00C1179D">
              <w:rPr>
                <w:color w:val="2F3941"/>
              </w:rPr>
              <w:t xml:space="preserve">You can order books and/or materials needed for your online class </w:t>
            </w:r>
            <w:r w:rsidR="00FF7BFF" w:rsidRPr="00C1179D">
              <w:rPr>
                <w:color w:val="2F3941"/>
              </w:rPr>
              <w:t xml:space="preserve">through the Sample University Bookstore: </w:t>
            </w:r>
            <w:hyperlink r:id="rId15" w:history="1">
              <w:r w:rsidR="00FF7BFF" w:rsidRPr="002A103F">
                <w:rPr>
                  <w:rStyle w:val="Hyperlink"/>
                </w:rPr>
                <w:t>https://www.sampleuniversity.edu/bookstore</w:t>
              </w:r>
            </w:hyperlink>
            <w:r w:rsidR="00FF7BFF" w:rsidRPr="00C1179D">
              <w:rPr>
                <w:color w:val="2F3941"/>
              </w:rPr>
              <w:t>.</w:t>
            </w:r>
          </w:p>
          <w:p w14:paraId="5E10580A" w14:textId="7E4B8705" w:rsidR="00FF7BFF" w:rsidRPr="00C1179D" w:rsidRDefault="00000000" w:rsidP="00C1179D">
            <w:pPr>
              <w:pStyle w:val="ListParagraph"/>
              <w:widowControl w:val="0"/>
              <w:numPr>
                <w:ilvl w:val="0"/>
                <w:numId w:val="16"/>
              </w:numPr>
              <w:spacing w:line="300" w:lineRule="exact"/>
              <w:rPr>
                <w:color w:val="auto"/>
              </w:rPr>
            </w:pPr>
            <w:hyperlink r:id="rId16">
              <w:r w:rsidR="00970E2F" w:rsidRPr="00FF7BFF">
                <w:rPr>
                  <w:rStyle w:val="Hyperlink"/>
                </w:rPr>
                <w:t>Click here</w:t>
              </w:r>
            </w:hyperlink>
            <w:r w:rsidR="00970E2F" w:rsidRPr="00C1179D">
              <w:rPr>
                <w:color w:val="2F3941"/>
              </w:rPr>
              <w:t xml:space="preserve"> to view </w:t>
            </w:r>
            <w:r w:rsidR="00FF7BFF" w:rsidRPr="00C1179D">
              <w:rPr>
                <w:color w:val="2F3941"/>
              </w:rPr>
              <w:t>Sample</w:t>
            </w:r>
            <w:r w:rsidR="00970E2F" w:rsidRPr="00C1179D">
              <w:rPr>
                <w:color w:val="2F3941"/>
              </w:rPr>
              <w:t xml:space="preserve"> University’s Grading policy.</w:t>
            </w:r>
          </w:p>
          <w:p w14:paraId="3287CC38" w14:textId="19E28D79" w:rsidR="0078097E" w:rsidRPr="00C1179D" w:rsidRDefault="0078097E" w:rsidP="00C1179D">
            <w:pPr>
              <w:pStyle w:val="ListParagraph"/>
              <w:widowControl w:val="0"/>
              <w:numPr>
                <w:ilvl w:val="0"/>
                <w:numId w:val="16"/>
              </w:numPr>
              <w:spacing w:line="300" w:lineRule="exact"/>
              <w:rPr>
                <w:color w:val="auto"/>
              </w:rPr>
            </w:pPr>
            <w:r w:rsidRPr="00C1179D">
              <w:rPr>
                <w:color w:val="2F3941"/>
              </w:rPr>
              <w:t xml:space="preserve">If you would like information about ADA accommodations, please email: </w:t>
            </w:r>
            <w:hyperlink r:id="rId17" w:history="1">
              <w:r w:rsidRPr="002A103F">
                <w:rPr>
                  <w:rStyle w:val="Hyperlink"/>
                </w:rPr>
                <w:t>accommodations@sampleuniversity.edu</w:t>
              </w:r>
            </w:hyperlink>
            <w:r w:rsidRPr="00C1179D">
              <w:rPr>
                <w:color w:val="2F3941"/>
              </w:rPr>
              <w:t xml:space="preserve">.  Here is a link to our Accommodations process: </w:t>
            </w:r>
            <w:hyperlink r:id="rId18" w:history="1">
              <w:r w:rsidRPr="002A103F">
                <w:rPr>
                  <w:rStyle w:val="Hyperlink"/>
                </w:rPr>
                <w:t>https://www.sampleuniversity.edu/ada</w:t>
              </w:r>
            </w:hyperlink>
          </w:p>
          <w:p w14:paraId="5D58ECDE" w14:textId="350F1233" w:rsidR="003A7C16" w:rsidRPr="00C1179D" w:rsidRDefault="00970E2F" w:rsidP="00C1179D">
            <w:pPr>
              <w:pStyle w:val="ListParagraph"/>
              <w:widowControl w:val="0"/>
              <w:numPr>
                <w:ilvl w:val="0"/>
                <w:numId w:val="16"/>
              </w:numPr>
              <w:spacing w:line="300" w:lineRule="exact"/>
              <w:rPr>
                <w:color w:val="auto"/>
              </w:rPr>
            </w:pPr>
            <w:r w:rsidRPr="00C1179D">
              <w:rPr>
                <w:rFonts w:eastAsia="system-ui"/>
                <w:color w:val="2F3941"/>
              </w:rPr>
              <w:t xml:space="preserve">Title IX of the Education Amendments of 1974 requires that </w:t>
            </w:r>
            <w:r w:rsidR="0078097E" w:rsidRPr="00C1179D">
              <w:rPr>
                <w:rFonts w:eastAsia="system-ui"/>
                <w:color w:val="2F3941"/>
              </w:rPr>
              <w:t>Sample</w:t>
            </w:r>
            <w:r w:rsidRPr="00C1179D">
              <w:rPr>
                <w:rFonts w:eastAsia="system-ui"/>
                <w:color w:val="2F3941"/>
              </w:rPr>
              <w:t xml:space="preserve"> University not discriminate </w:t>
            </w:r>
            <w:proofErr w:type="gramStart"/>
            <w:r w:rsidRPr="00C1179D">
              <w:rPr>
                <w:rFonts w:eastAsia="system-ui"/>
                <w:color w:val="2F3941"/>
              </w:rPr>
              <w:t>on the basis of</w:t>
            </w:r>
            <w:proofErr w:type="gramEnd"/>
            <w:r w:rsidRPr="00C1179D">
              <w:rPr>
                <w:rFonts w:eastAsia="system-ui"/>
                <w:color w:val="2F3941"/>
              </w:rPr>
              <w:t xml:space="preserve"> sex in its education programs or activities, and </w:t>
            </w:r>
            <w:r w:rsidR="0078097E" w:rsidRPr="00C1179D">
              <w:rPr>
                <w:rFonts w:eastAsia="system-ui"/>
                <w:color w:val="2F3941"/>
              </w:rPr>
              <w:t>Sample</w:t>
            </w:r>
            <w:r w:rsidRPr="00C1179D">
              <w:rPr>
                <w:rFonts w:eastAsia="system-ui"/>
                <w:color w:val="2F3941"/>
              </w:rPr>
              <w:t xml:space="preserve"> University responds to reports of such discrimination, including sexual harassment, in accordance with Title IX and related regulations and applicable guidance. </w:t>
            </w:r>
            <w:r w:rsidR="0078097E" w:rsidRPr="00C1179D">
              <w:rPr>
                <w:rFonts w:eastAsia="system-ui"/>
                <w:color w:val="2F3941"/>
              </w:rPr>
              <w:t>Here is a link to Sample</w:t>
            </w:r>
            <w:r w:rsidRPr="00C1179D">
              <w:rPr>
                <w:rFonts w:eastAsia="system-ui"/>
                <w:color w:val="2F3941"/>
              </w:rPr>
              <w:t xml:space="preserve"> University’s Title IX </w:t>
            </w:r>
            <w:r w:rsidR="0078097E" w:rsidRPr="00C1179D">
              <w:rPr>
                <w:rFonts w:eastAsia="system-ui"/>
                <w:color w:val="2F3941"/>
              </w:rPr>
              <w:t xml:space="preserve">policy: </w:t>
            </w:r>
            <w:hyperlink r:id="rId19" w:history="1">
              <w:r w:rsidR="0078097E" w:rsidRPr="00C1179D">
                <w:rPr>
                  <w:rStyle w:val="Hyperlink"/>
                  <w:rFonts w:eastAsia="system-ui"/>
                </w:rPr>
                <w:t>https://www.sampleuniversity.edu/titleix</w:t>
              </w:r>
            </w:hyperlink>
            <w:r w:rsidR="0078097E" w:rsidRPr="00C1179D">
              <w:rPr>
                <w:rFonts w:eastAsia="system-ui"/>
                <w:color w:val="2F3941"/>
              </w:rPr>
              <w:t>.</w:t>
            </w:r>
          </w:p>
          <w:p w14:paraId="0B086EF3" w14:textId="22B6E416" w:rsidR="0078097E" w:rsidRPr="0078097E" w:rsidRDefault="0078097E" w:rsidP="0078097E">
            <w:pPr>
              <w:pStyle w:val="ListParagraph"/>
              <w:widowControl w:val="0"/>
              <w:spacing w:line="300" w:lineRule="exact"/>
              <w:rPr>
                <w:color w:val="auto"/>
              </w:rPr>
            </w:pPr>
          </w:p>
        </w:tc>
      </w:tr>
    </w:tbl>
    <w:p w14:paraId="3D570B70" w14:textId="77777777" w:rsidR="00011E5D" w:rsidRPr="001F1C90" w:rsidRDefault="00011E5D" w:rsidP="00736A54">
      <w:pPr>
        <w:rPr>
          <w:rFonts w:asciiTheme="majorHAnsi" w:hAnsiTheme="majorHAnsi" w:cstheme="majorHAnsi"/>
        </w:rPr>
      </w:pPr>
    </w:p>
    <w:sectPr w:rsidR="00011E5D" w:rsidRPr="001F1C90">
      <w:headerReference w:type="default" r:id="rId20"/>
      <w:footerReference w:type="default" r:id="rId21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B83A" w14:textId="77777777" w:rsidR="00DC0576" w:rsidRDefault="00DC0576">
      <w:pPr>
        <w:spacing w:line="240" w:lineRule="auto"/>
      </w:pPr>
      <w:r>
        <w:separator/>
      </w:r>
    </w:p>
  </w:endnote>
  <w:endnote w:type="continuationSeparator" w:id="0">
    <w:p w14:paraId="0DC2D6D6" w14:textId="77777777" w:rsidR="00DC0576" w:rsidRDefault="00DC0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15B7" w14:textId="77777777" w:rsidR="00011E5D" w:rsidRPr="00D872A7" w:rsidRDefault="00D872A7" w:rsidP="00D872A7">
    <w:pPr>
      <w:pStyle w:val="Footer"/>
      <w:ind w:left="720"/>
      <w:jc w:val="right"/>
    </w:pPr>
    <w:r w:rsidRPr="00D872A7">
      <w:rPr>
        <w:i/>
        <w:sz w:val="16"/>
        <w:szCs w:val="16"/>
      </w:rPr>
      <w:t xml:space="preserve">Proprietary and strictly confidential. This document may not be made available to third parties, in whole or in part, without prior written consent of </w:t>
    </w:r>
    <w:proofErr w:type="spellStart"/>
    <w:r w:rsidRPr="00D872A7">
      <w:rPr>
        <w:i/>
        <w:sz w:val="16"/>
        <w:szCs w:val="16"/>
      </w:rPr>
      <w:t>Acadeum</w:t>
    </w:r>
    <w:proofErr w:type="spellEnd"/>
    <w:r w:rsidRPr="00D872A7">
      <w:rPr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960B" w14:textId="77777777" w:rsidR="00DC0576" w:rsidRDefault="00DC0576">
      <w:pPr>
        <w:spacing w:line="240" w:lineRule="auto"/>
      </w:pPr>
      <w:r>
        <w:separator/>
      </w:r>
    </w:p>
  </w:footnote>
  <w:footnote w:type="continuationSeparator" w:id="0">
    <w:p w14:paraId="41EAE648" w14:textId="77777777" w:rsidR="00DC0576" w:rsidRDefault="00DC0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7670" w14:textId="77777777" w:rsidR="00011E5D" w:rsidRDefault="00676E57">
    <w:pPr>
      <w:jc w:val="center"/>
    </w:pPr>
    <w:r>
      <w:rPr>
        <w:noProof/>
      </w:rPr>
      <w:drawing>
        <wp:inline distT="0" distB="0" distL="0" distR="0" wp14:anchorId="353B2F43" wp14:editId="3A90DD41">
          <wp:extent cx="4953000" cy="1066800"/>
          <wp:effectExtent l="0" t="0" r="0" b="0"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adeum Logo-01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84B"/>
    <w:multiLevelType w:val="hybridMultilevel"/>
    <w:tmpl w:val="19FC37E4"/>
    <w:lvl w:ilvl="0" w:tplc="04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33405E8"/>
    <w:multiLevelType w:val="hybridMultilevel"/>
    <w:tmpl w:val="DB6EC3B4"/>
    <w:lvl w:ilvl="0" w:tplc="5B3C5EC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03EB79D6"/>
    <w:multiLevelType w:val="hybridMultilevel"/>
    <w:tmpl w:val="BC5A4C92"/>
    <w:lvl w:ilvl="0" w:tplc="F0B6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67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29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2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8D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E7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E0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84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A2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505BD"/>
    <w:multiLevelType w:val="hybridMultilevel"/>
    <w:tmpl w:val="8468F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561273"/>
    <w:multiLevelType w:val="hybridMultilevel"/>
    <w:tmpl w:val="6CA8D334"/>
    <w:lvl w:ilvl="0" w:tplc="287CAB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0DC3"/>
    <w:multiLevelType w:val="multilevel"/>
    <w:tmpl w:val="63D2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25680"/>
    <w:multiLevelType w:val="multilevel"/>
    <w:tmpl w:val="4660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37535"/>
    <w:multiLevelType w:val="hybridMultilevel"/>
    <w:tmpl w:val="8E1EB61A"/>
    <w:lvl w:ilvl="0" w:tplc="5B3C5EC0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3644155C"/>
    <w:multiLevelType w:val="multilevel"/>
    <w:tmpl w:val="839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56D76"/>
    <w:multiLevelType w:val="hybridMultilevel"/>
    <w:tmpl w:val="48A07594"/>
    <w:lvl w:ilvl="0" w:tplc="5B3C5EC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444EA"/>
    <w:multiLevelType w:val="multilevel"/>
    <w:tmpl w:val="2DB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265FA"/>
    <w:multiLevelType w:val="hybridMultilevel"/>
    <w:tmpl w:val="0F569598"/>
    <w:lvl w:ilvl="0" w:tplc="5B3C5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2B41"/>
    <w:multiLevelType w:val="hybridMultilevel"/>
    <w:tmpl w:val="3754FB74"/>
    <w:lvl w:ilvl="0" w:tplc="C1428A4A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A271E"/>
    <w:multiLevelType w:val="multilevel"/>
    <w:tmpl w:val="EB3E6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86216A3"/>
    <w:multiLevelType w:val="hybridMultilevel"/>
    <w:tmpl w:val="56C07EBA"/>
    <w:lvl w:ilvl="0" w:tplc="5B3C5EC0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78C01E57"/>
    <w:multiLevelType w:val="multilevel"/>
    <w:tmpl w:val="4A1C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41101">
    <w:abstractNumId w:val="13"/>
  </w:num>
  <w:num w:numId="2" w16cid:durableId="246883616">
    <w:abstractNumId w:val="8"/>
  </w:num>
  <w:num w:numId="3" w16cid:durableId="549852758">
    <w:abstractNumId w:val="6"/>
  </w:num>
  <w:num w:numId="4" w16cid:durableId="1889562693">
    <w:abstractNumId w:val="15"/>
  </w:num>
  <w:num w:numId="5" w16cid:durableId="1653678153">
    <w:abstractNumId w:val="12"/>
  </w:num>
  <w:num w:numId="6" w16cid:durableId="473568870">
    <w:abstractNumId w:val="0"/>
  </w:num>
  <w:num w:numId="7" w16cid:durableId="259457489">
    <w:abstractNumId w:val="1"/>
  </w:num>
  <w:num w:numId="8" w16cid:durableId="668093065">
    <w:abstractNumId w:val="9"/>
  </w:num>
  <w:num w:numId="9" w16cid:durableId="242564689">
    <w:abstractNumId w:val="11"/>
  </w:num>
  <w:num w:numId="10" w16cid:durableId="812986907">
    <w:abstractNumId w:val="14"/>
  </w:num>
  <w:num w:numId="11" w16cid:durableId="596598242">
    <w:abstractNumId w:val="7"/>
  </w:num>
  <w:num w:numId="12" w16cid:durableId="1980068412">
    <w:abstractNumId w:val="2"/>
  </w:num>
  <w:num w:numId="13" w16cid:durableId="655186540">
    <w:abstractNumId w:val="4"/>
  </w:num>
  <w:num w:numId="14" w16cid:durableId="1770075533">
    <w:abstractNumId w:val="5"/>
  </w:num>
  <w:num w:numId="15" w16cid:durableId="1254167763">
    <w:abstractNumId w:val="10"/>
  </w:num>
  <w:num w:numId="16" w16cid:durableId="1664117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1NjQ3NTMxNjAxNLNQ0lEKTi0uzszPAykwrgUArd3+qCwAAAA="/>
  </w:docVars>
  <w:rsids>
    <w:rsidRoot w:val="00011E5D"/>
    <w:rsid w:val="00011E5D"/>
    <w:rsid w:val="0008568F"/>
    <w:rsid w:val="000A191F"/>
    <w:rsid w:val="001363B9"/>
    <w:rsid w:val="001A7D4D"/>
    <w:rsid w:val="001C29E2"/>
    <w:rsid w:val="001F1C90"/>
    <w:rsid w:val="002018CA"/>
    <w:rsid w:val="00203314"/>
    <w:rsid w:val="002518AD"/>
    <w:rsid w:val="002B19C8"/>
    <w:rsid w:val="00301FCE"/>
    <w:rsid w:val="00321396"/>
    <w:rsid w:val="00366EE7"/>
    <w:rsid w:val="0039546A"/>
    <w:rsid w:val="003A7C16"/>
    <w:rsid w:val="003E1F0B"/>
    <w:rsid w:val="004C383A"/>
    <w:rsid w:val="004C459D"/>
    <w:rsid w:val="005107F1"/>
    <w:rsid w:val="0051217B"/>
    <w:rsid w:val="005F51C2"/>
    <w:rsid w:val="00676E57"/>
    <w:rsid w:val="00694227"/>
    <w:rsid w:val="006A30CF"/>
    <w:rsid w:val="00705F8D"/>
    <w:rsid w:val="007146CA"/>
    <w:rsid w:val="00736A54"/>
    <w:rsid w:val="00773C20"/>
    <w:rsid w:val="007779A0"/>
    <w:rsid w:val="0078097E"/>
    <w:rsid w:val="007D7828"/>
    <w:rsid w:val="00813FAE"/>
    <w:rsid w:val="00823E15"/>
    <w:rsid w:val="00872345"/>
    <w:rsid w:val="008767E1"/>
    <w:rsid w:val="008D4D3B"/>
    <w:rsid w:val="00931072"/>
    <w:rsid w:val="00936D50"/>
    <w:rsid w:val="00970E2F"/>
    <w:rsid w:val="00994524"/>
    <w:rsid w:val="009D419E"/>
    <w:rsid w:val="009D611D"/>
    <w:rsid w:val="00A07C92"/>
    <w:rsid w:val="00A22CA9"/>
    <w:rsid w:val="00A37B10"/>
    <w:rsid w:val="00A53395"/>
    <w:rsid w:val="00A7282B"/>
    <w:rsid w:val="00A916C5"/>
    <w:rsid w:val="00AB5B26"/>
    <w:rsid w:val="00B0444B"/>
    <w:rsid w:val="00B10053"/>
    <w:rsid w:val="00B7605B"/>
    <w:rsid w:val="00B77038"/>
    <w:rsid w:val="00B916BF"/>
    <w:rsid w:val="00C076B4"/>
    <w:rsid w:val="00C1179D"/>
    <w:rsid w:val="00C520D7"/>
    <w:rsid w:val="00D177AA"/>
    <w:rsid w:val="00D57B8A"/>
    <w:rsid w:val="00D83F33"/>
    <w:rsid w:val="00D872A7"/>
    <w:rsid w:val="00DC0576"/>
    <w:rsid w:val="00DD1135"/>
    <w:rsid w:val="00DD71A3"/>
    <w:rsid w:val="00E02DC8"/>
    <w:rsid w:val="00E12120"/>
    <w:rsid w:val="00E45D0C"/>
    <w:rsid w:val="00EE2854"/>
    <w:rsid w:val="00F122DF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77D3"/>
  <w15:docId w15:val="{A7BBEDD1-AC09-B543-BDDD-5A8B86A9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8568F"/>
    <w:pPr>
      <w:keepNext/>
      <w:keepLines/>
      <w:spacing w:before="360" w:after="120"/>
      <w:outlineLvl w:val="1"/>
    </w:pPr>
    <w:rPr>
      <w:rFonts w:ascii="Calibri" w:hAnsi="Calibri"/>
      <w:sz w:val="26"/>
      <w:szCs w:val="32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7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2A7"/>
  </w:style>
  <w:style w:type="paragraph" w:styleId="Footer">
    <w:name w:val="footer"/>
    <w:basedOn w:val="Normal"/>
    <w:link w:val="FooterChar"/>
    <w:uiPriority w:val="99"/>
    <w:unhideWhenUsed/>
    <w:rsid w:val="00D87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2A7"/>
  </w:style>
  <w:style w:type="paragraph" w:styleId="NormalWeb">
    <w:name w:val="Normal (Web)"/>
    <w:basedOn w:val="Normal"/>
    <w:uiPriority w:val="99"/>
    <w:unhideWhenUsed/>
    <w:rsid w:val="00C07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076B4"/>
    <w:rPr>
      <w:b/>
      <w:bCs/>
    </w:rPr>
  </w:style>
  <w:style w:type="character" w:styleId="Hyperlink">
    <w:name w:val="Hyperlink"/>
    <w:basedOn w:val="DefaultParagraphFont"/>
    <w:uiPriority w:val="99"/>
    <w:unhideWhenUsed/>
    <w:rsid w:val="003A7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C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8AD"/>
    <w:pPr>
      <w:ind w:left="720"/>
      <w:contextualSpacing/>
    </w:pPr>
  </w:style>
  <w:style w:type="paragraph" w:styleId="Revision">
    <w:name w:val="Revision"/>
    <w:hidden/>
    <w:uiPriority w:val="99"/>
    <w:semiHidden/>
    <w:rsid w:val="00E45D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22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lpdesk@sampleuniversity.edu" TargetMode="External"/><Relationship Id="rId18" Type="http://schemas.openxmlformats.org/officeDocument/2006/relationships/hyperlink" Target="https://www.sampleuniversity.edu/ada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sample@sampleuniversity.com" TargetMode="External"/><Relationship Id="rId17" Type="http://schemas.openxmlformats.org/officeDocument/2006/relationships/hyperlink" Target="mailto:accommodations@sampleuniversity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eiseruniversity.blackboard.com/bbcswebdav/institution/Global%20-%20Resources/CCResources/Grading%20Criteri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mpleLMS.sampleuniversity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pleuniversity.edu/bookstor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mple@sampleuniversity.com" TargetMode="External"/><Relationship Id="rId19" Type="http://schemas.openxmlformats.org/officeDocument/2006/relationships/hyperlink" Target="https://www.sampleuniversity.edu/titlei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mpleuniversity.edu/attendancepolic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04CEEFEE14D4FB361B9689430DB15" ma:contentTypeVersion="13" ma:contentTypeDescription="Create a new document." ma:contentTypeScope="" ma:versionID="2ae11753c08ba98dedb901e2bbf853dd">
  <xsd:schema xmlns:xsd="http://www.w3.org/2001/XMLSchema" xmlns:xs="http://www.w3.org/2001/XMLSchema" xmlns:p="http://schemas.microsoft.com/office/2006/metadata/properties" xmlns:ns3="6cddaa2f-3e8f-43b0-a8b0-e605a1805714" xmlns:ns4="d0952736-c16f-41b0-9e66-0ee25c011a28" targetNamespace="http://schemas.microsoft.com/office/2006/metadata/properties" ma:root="true" ma:fieldsID="19d6f4dcaaa9e5f8f66bf9e0adc95dc8" ns3:_="" ns4:_="">
    <xsd:import namespace="6cddaa2f-3e8f-43b0-a8b0-e605a1805714"/>
    <xsd:import namespace="d0952736-c16f-41b0-9e66-0ee25c011a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daa2f-3e8f-43b0-a8b0-e605a1805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2736-c16f-41b0-9e66-0ee25c011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8DACF-87AD-4642-862C-70FF07053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8FDD9-CA93-4EAA-AC83-2101922E0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223C2-905F-45C0-9C81-4936F9AF7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daa2f-3e8f-43b0-a8b0-e605a1805714"/>
    <ds:schemaRef ds:uri="d0952736-c16f-41b0-9e66-0ee25c011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Rutledge</dc:creator>
  <cp:lastModifiedBy/>
  <cp:revision>6</cp:revision>
  <dcterms:created xsi:type="dcterms:W3CDTF">2021-11-29T17:45:00Z</dcterms:created>
  <dcterms:modified xsi:type="dcterms:W3CDTF">2022-07-12T22:06:00Z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0x010100B3604CEEFEE14D4FB361B9689430DB15</vt:lpwstr>
  </property>
</Properties>
</file>